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81C2" w14:textId="77777777" w:rsidR="00AE6228" w:rsidRPr="00AE6228" w:rsidRDefault="00AE6228" w:rsidP="00AE6228">
      <w:pPr>
        <w:shd w:val="solid" w:color="FFFFFF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228">
        <w:rPr>
          <w:rFonts w:ascii="Times New Roman" w:hAnsi="Times New Roman" w:cs="Times New Roman"/>
          <w:color w:val="000000"/>
          <w:sz w:val="24"/>
          <w:szCs w:val="24"/>
        </w:rPr>
        <w:t xml:space="preserve">Trata-se de Endosso à Cédula de Produto Rural nº 006-003/2021, emitido em Canarana - MT, aos 27/11/2020, por </w:t>
      </w:r>
      <w:proofErr w:type="spellStart"/>
      <w:r w:rsidRPr="00AE6228">
        <w:rPr>
          <w:rFonts w:ascii="Times New Roman" w:hAnsi="Times New Roman" w:cs="Times New Roman"/>
          <w:color w:val="000000"/>
          <w:sz w:val="24"/>
          <w:szCs w:val="24"/>
        </w:rPr>
        <w:t>Sinagro</w:t>
      </w:r>
      <w:proofErr w:type="spellEnd"/>
      <w:r w:rsidRPr="00AE6228">
        <w:rPr>
          <w:rFonts w:ascii="Times New Roman" w:hAnsi="Times New Roman" w:cs="Times New Roman"/>
          <w:color w:val="000000"/>
          <w:sz w:val="24"/>
          <w:szCs w:val="24"/>
        </w:rPr>
        <w:t xml:space="preserve"> Produtos Agropecuários S/A, em favor de Banco </w:t>
      </w:r>
      <w:proofErr w:type="spellStart"/>
      <w:r w:rsidRPr="00AE6228">
        <w:rPr>
          <w:rFonts w:ascii="Times New Roman" w:hAnsi="Times New Roman" w:cs="Times New Roman"/>
          <w:color w:val="000000"/>
          <w:sz w:val="24"/>
          <w:szCs w:val="24"/>
        </w:rPr>
        <w:t>Indusval</w:t>
      </w:r>
      <w:proofErr w:type="spellEnd"/>
      <w:r w:rsidRPr="00AE6228">
        <w:rPr>
          <w:rFonts w:ascii="Times New Roman" w:hAnsi="Times New Roman" w:cs="Times New Roman"/>
          <w:color w:val="000000"/>
          <w:sz w:val="24"/>
          <w:szCs w:val="24"/>
        </w:rPr>
        <w:t xml:space="preserve"> S/A, referente e CPR 006-003/2021, recebido pela CEI/</w:t>
      </w:r>
      <w:proofErr w:type="spellStart"/>
      <w:r w:rsidRPr="00AE6228">
        <w:rPr>
          <w:rFonts w:ascii="Times New Roman" w:hAnsi="Times New Roman" w:cs="Times New Roman"/>
          <w:color w:val="000000"/>
          <w:sz w:val="24"/>
          <w:szCs w:val="24"/>
        </w:rPr>
        <w:t>Anoreg</w:t>
      </w:r>
      <w:proofErr w:type="spellEnd"/>
      <w:r w:rsidRPr="00AE6228">
        <w:rPr>
          <w:rFonts w:ascii="Times New Roman" w:hAnsi="Times New Roman" w:cs="Times New Roman"/>
          <w:color w:val="000000"/>
          <w:sz w:val="24"/>
          <w:szCs w:val="24"/>
        </w:rPr>
        <w:t xml:space="preserve">- Central Eletrônica de Integração e Informações dos Serviços Notariais e Registrais do Estado de Mato Gross, pedido nº 240347, aos 22/12/2020, para averbação no Registro no Livro 03 sob nº 23466, deste RI. </w:t>
      </w:r>
    </w:p>
    <w:p w14:paraId="48BECB7D" w14:textId="77777777" w:rsidR="00AE6228" w:rsidRPr="00AE6228" w:rsidRDefault="00AE6228" w:rsidP="00AE6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15659" w14:textId="77777777" w:rsidR="00AE6228" w:rsidRPr="00AE6228" w:rsidRDefault="00AE6228" w:rsidP="00AE6228">
      <w:pPr>
        <w:shd w:val="solid" w:color="FFFFFF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228">
        <w:rPr>
          <w:rFonts w:ascii="Times New Roman" w:hAnsi="Times New Roman" w:cs="Times New Roman"/>
          <w:sz w:val="24"/>
          <w:szCs w:val="24"/>
        </w:rPr>
        <w:t xml:space="preserve">Em análise inaugural, foram formuladas exigências, conforme descritas na Nota de devolução nº 1848. Ocorre </w:t>
      </w:r>
      <w:r w:rsidRPr="00AE6228">
        <w:rPr>
          <w:rFonts w:ascii="Times New Roman" w:hAnsi="Times New Roman" w:cs="Times New Roman"/>
          <w:color w:val="000000"/>
          <w:sz w:val="24"/>
          <w:szCs w:val="24"/>
        </w:rPr>
        <w:t>que, em 15/01/2021, foi reingresso nesta Serventia, com nova apresentação de documentos por meio da CEI - Central Eletrônica de Informações, pedido nº 240347, porém, restam algumas providências da parte interessada. Dessa forma, para análise conclusiva do título, faz-se necessário atender a(s) seguinte(s) exigência(s) legal(</w:t>
      </w:r>
      <w:proofErr w:type="spellStart"/>
      <w:r w:rsidRPr="00AE6228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AE6228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14:paraId="14AA694E" w14:textId="77777777" w:rsidR="00AE6228" w:rsidRPr="00AE6228" w:rsidRDefault="00AE6228" w:rsidP="00AE6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6880F" w14:textId="77777777" w:rsidR="00AE6228" w:rsidRPr="00AE6228" w:rsidRDefault="00AE6228" w:rsidP="00AE6228">
      <w:pPr>
        <w:shd w:val="solid" w:color="FFFFFF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E6228">
        <w:rPr>
          <w:rFonts w:ascii="Times New Roman" w:hAnsi="Times New Roman" w:cs="Times New Roman"/>
          <w:color w:val="000000"/>
          <w:sz w:val="24"/>
          <w:szCs w:val="24"/>
        </w:rPr>
        <w:t xml:space="preserve">1) verificou-se que na nota de devolução anterior, de número 1848, foi solicitado o seguinte: </w:t>
      </w:r>
      <w:r w:rsidRPr="00AE622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"procedemos com a devolução dos documentos, para que seja reenviado os documentos, separadamente, com o correto preenchimento dos metadados de cada documento digitalizado, e aposição da assinatura com certificação digital no padrão da Infraestrutura de Chaves Públicas Brasileira - ICP-Brasil, de modo a garantir a autoria da digitalização e a integridade do documento e de seus metadados, </w:t>
      </w:r>
      <w:r w:rsidRPr="00AE6228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além de que, considerando a declaração apresentada, a responsável pela digitalização é a empresa </w:t>
      </w:r>
      <w:proofErr w:type="spellStart"/>
      <w:r w:rsidRPr="00AE6228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Invoice</w:t>
      </w:r>
      <w:proofErr w:type="spellEnd"/>
      <w:r w:rsidRPr="00AE6228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AE6228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Servicos</w:t>
      </w:r>
      <w:proofErr w:type="spellEnd"/>
      <w:r w:rsidRPr="00AE6228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De Apoio Administrativo e </w:t>
      </w:r>
      <w:proofErr w:type="spellStart"/>
      <w:r w:rsidRPr="00AE6228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Cobran</w:t>
      </w:r>
      <w:proofErr w:type="spellEnd"/>
      <w:r w:rsidRPr="00AE6228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, portanto, tal informação deve estar indicada corretamente nos metadados</w:t>
      </w:r>
      <w:r w:rsidRPr="00AE6228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conforme disposto nos art. 3º, 5º do Decreto nº 10.278/2020; OBS: Os metadados mínimos exigidos estão dispostos no anexo II do Decreto nº 10.278, de 18 de março de 2020;</w:t>
      </w:r>
    </w:p>
    <w:p w14:paraId="71EEA686" w14:textId="77777777" w:rsidR="00AE6228" w:rsidRPr="00AE6228" w:rsidRDefault="00AE6228" w:rsidP="00AE6228">
      <w:pPr>
        <w:shd w:val="solid" w:color="FFFFFF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228">
        <w:rPr>
          <w:rFonts w:ascii="Times New Roman" w:hAnsi="Times New Roman" w:cs="Times New Roman"/>
          <w:color w:val="000000"/>
          <w:sz w:val="24"/>
          <w:szCs w:val="24"/>
        </w:rPr>
        <w:t>Ocorre que, foi anexado o Termo de Endosso, em arquivo único, com os seguintes metadados:</w:t>
      </w:r>
    </w:p>
    <w:p w14:paraId="6B776547" w14:textId="31B73DB9" w:rsidR="00AE6228" w:rsidRPr="00AE6228" w:rsidRDefault="00AE6228" w:rsidP="00AE6228">
      <w:pPr>
        <w:shd w:val="solid" w:color="FFFFFF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228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88C73BB" wp14:editId="1F87A44F">
            <wp:extent cx="5381625" cy="11049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45B5" w14:textId="77777777" w:rsidR="00AE6228" w:rsidRPr="00AE6228" w:rsidRDefault="00AE6228" w:rsidP="00AE6228">
      <w:pPr>
        <w:shd w:val="solid" w:color="FFFFFF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228">
        <w:rPr>
          <w:rFonts w:ascii="Times New Roman" w:hAnsi="Times New Roman" w:cs="Times New Roman"/>
          <w:color w:val="000000"/>
          <w:sz w:val="24"/>
          <w:szCs w:val="24"/>
        </w:rPr>
        <w:t xml:space="preserve">Resta claro que, a responsável pela digitalização é a senhora </w:t>
      </w:r>
      <w:r w:rsidRPr="00AE62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DANIELLA PARRILLI, conforme metadados acima exposto. Conforme informado na nota de devolução anterior, </w:t>
      </w:r>
      <w:r w:rsidRPr="00AE62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 responsável pela digitalização deve ser o mesmo usuário que realizou a assinatura digital</w:t>
      </w:r>
      <w:r w:rsidRPr="00AE6228">
        <w:rPr>
          <w:rFonts w:ascii="Times New Roman" w:hAnsi="Times New Roman" w:cs="Times New Roman"/>
          <w:color w:val="000000"/>
          <w:sz w:val="24"/>
          <w:szCs w:val="24"/>
        </w:rPr>
        <w:t xml:space="preserve">. No presente caso, constatamos que, a assinatura digital do termo de endosso pertence à </w:t>
      </w:r>
      <w:r w:rsidRPr="00AE62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INVOICE SERVICOS DE APOIO ADMINISTRATIVO E COBRAN</w:t>
      </w:r>
      <w:r w:rsidRPr="00AE622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40026C4" w14:textId="77777777" w:rsidR="00AE6228" w:rsidRPr="00AE6228" w:rsidRDefault="00AE6228" w:rsidP="00AE6228">
      <w:pPr>
        <w:shd w:val="solid" w:color="FFFFFF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228">
        <w:rPr>
          <w:rFonts w:ascii="Times New Roman" w:hAnsi="Times New Roman" w:cs="Times New Roman"/>
          <w:sz w:val="24"/>
          <w:szCs w:val="24"/>
        </w:rPr>
        <w:t>Exposto isto, ainda subsiste a exigência anteriormente disposta na nota de devolução de nº 1848/2020,</w:t>
      </w:r>
      <w:r w:rsidRPr="00AE62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procedemos com a devolução dos documentos, para que seja reenviado o documento, com o correto preenchimento dos metadados, e aposição da assinatura </w:t>
      </w:r>
      <w:r w:rsidRPr="00AE622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com certificação digital no padrão da Infraestrutura de Chaves Públicas Brasileira - ICP-Brasil, de modo a garantir a autoria da digitalização e a integridade do documento e de seus metadados, além de que, </w:t>
      </w:r>
      <w:r w:rsidRPr="00AE62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considerando a declaração apresentada, a responsável pela digitalização é a empresa </w:t>
      </w:r>
      <w:proofErr w:type="spellStart"/>
      <w:r w:rsidRPr="00AE62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Invoice</w:t>
      </w:r>
      <w:proofErr w:type="spellEnd"/>
      <w:r w:rsidRPr="00AE62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AE62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Servicos</w:t>
      </w:r>
      <w:proofErr w:type="spellEnd"/>
      <w:r w:rsidRPr="00AE62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De Apoio Administrativo e </w:t>
      </w:r>
      <w:proofErr w:type="spellStart"/>
      <w:r w:rsidRPr="00AE62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Cobran</w:t>
      </w:r>
      <w:proofErr w:type="spellEnd"/>
      <w:r w:rsidRPr="00AE62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,</w:t>
      </w:r>
      <w:r w:rsidRPr="00AE62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portanto, tal informação deve estar indicada corretamente nos metadados, conforme disposto nos art. 3º, 5º do Decreto nº 10.278/2020;</w:t>
      </w:r>
    </w:p>
    <w:p w14:paraId="24DC0A44" w14:textId="77777777" w:rsidR="00AE6228" w:rsidRPr="00AE6228" w:rsidRDefault="00AE6228" w:rsidP="00AE62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228">
        <w:rPr>
          <w:rFonts w:ascii="Times New Roman" w:hAnsi="Times New Roman" w:cs="Times New Roman"/>
          <w:b/>
          <w:bCs/>
          <w:sz w:val="24"/>
          <w:szCs w:val="24"/>
        </w:rPr>
        <w:t>OBS: Os metadados mínimos exigidos estão dispostos no anexo II do Decreto nº 10.278, de 18 de março de 2020;</w:t>
      </w:r>
    </w:p>
    <w:p w14:paraId="28829D1C" w14:textId="77777777" w:rsidR="00AE6228" w:rsidRPr="00AE6228" w:rsidRDefault="00AE6228" w:rsidP="00AE62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2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2) </w:t>
      </w:r>
      <w:r w:rsidRPr="00AE6228">
        <w:rPr>
          <w:rFonts w:ascii="Times New Roman" w:hAnsi="Times New Roman" w:cs="Times New Roman"/>
          <w:color w:val="000000"/>
          <w:sz w:val="24"/>
          <w:szCs w:val="24"/>
        </w:rPr>
        <w:t>faz-se necessário complementar o depósito prévio dos emolumentos, no valor de </w:t>
      </w:r>
      <w:r w:rsidRPr="00AE62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R$ 79,00</w:t>
      </w:r>
      <w:r w:rsidRPr="00AE62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E6228">
        <w:rPr>
          <w:rFonts w:ascii="Times New Roman" w:hAnsi="Times New Roman" w:cs="Times New Roman"/>
          <w:color w:val="000000"/>
          <w:sz w:val="24"/>
          <w:szCs w:val="24"/>
        </w:rPr>
        <w:t>(setenta e nove reais), referente a diferença de valores da Tabela de Emolumentos em vigor desde o dia 01/01/2021,</w:t>
      </w:r>
      <w:r w:rsidRPr="00AE62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nos termos do Provimento 40/2020 de 23/12/2020.</w:t>
      </w:r>
    </w:p>
    <w:tbl>
      <w:tblPr>
        <w:tblW w:w="849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AE6228" w:rsidRPr="00AE6228" w14:paraId="53DC6F88" w14:textId="77777777">
        <w:tblPrEx>
          <w:tblCellMar>
            <w:top w:w="0" w:type="dxa"/>
            <w:bottom w:w="0" w:type="dxa"/>
          </w:tblCellMar>
        </w:tblPrEx>
        <w:tc>
          <w:tcPr>
            <w:tcW w:w="8477" w:type="dxa"/>
            <w:shd w:val="solid" w:color="FFFFFF" w:fill="FFFFFF"/>
          </w:tcPr>
          <w:p w14:paraId="35D1FCCF" w14:textId="77777777" w:rsidR="00AE6228" w:rsidRPr="00AE6228" w:rsidRDefault="00AE6228" w:rsidP="00AE6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 EXPLICATIVA</w:t>
            </w:r>
          </w:p>
        </w:tc>
      </w:tr>
    </w:tbl>
    <w:p w14:paraId="4AAFA88B" w14:textId="77777777" w:rsidR="00AE6228" w:rsidRPr="00AE6228" w:rsidRDefault="00AE6228" w:rsidP="00AE6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1CB2A" w14:textId="77777777" w:rsidR="00AE6228" w:rsidRPr="00AE6228" w:rsidRDefault="00AE6228" w:rsidP="00AE6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228">
        <w:rPr>
          <w:rFonts w:ascii="Times New Roman" w:hAnsi="Times New Roman" w:cs="Times New Roman"/>
          <w:b/>
          <w:bCs/>
          <w:sz w:val="24"/>
          <w:szCs w:val="24"/>
        </w:rPr>
        <w:t>I)</w:t>
      </w:r>
      <w:r w:rsidRPr="00AE6228">
        <w:rPr>
          <w:rFonts w:ascii="Times New Roman" w:hAnsi="Times New Roman" w:cs="Times New Roman"/>
          <w:sz w:val="24"/>
          <w:szCs w:val="24"/>
        </w:rPr>
        <w:t xml:space="preserve"> considerando a Declaração de Pandemia de COVID-19 pela Organização Mundial da Saúde em 11 de março de 2020, em decorrência da Infecção Humana pelo novo coronavírus (Sars-Cov-2), e em decorrência da necessidade de preservar a saúde dos oficiais, de seus prepostos e dos usuários em geral, estamos trabalhando com regime de plantão. Portanto, enquanto perdurar o sistema de plantão os prazos de validade da prenotação, e os prazos de qualificação e de prática dos atos de registro serão contados em dobro, nos termos do art. 11 do Provimento 94/2020-CNJ c/c art. 1º do Provimento 110/2020-CNJ.</w:t>
      </w:r>
    </w:p>
    <w:p w14:paraId="243BEEF7" w14:textId="77777777" w:rsidR="00AE6228" w:rsidRPr="00AE6228" w:rsidRDefault="00AE6228" w:rsidP="00AE622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2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Ressalva-se que, após o atendimento da(s) exigência(s) indicadas, o título está sujeito a nova análise, com possibilidade de devolução e/ ou alterações nos valores dos emolumentos.</w:t>
      </w:r>
    </w:p>
    <w:p w14:paraId="2A4B3201" w14:textId="77777777" w:rsidR="00AE6228" w:rsidRPr="00AE6228" w:rsidRDefault="00AE6228" w:rsidP="00AE6228">
      <w:pPr>
        <w:autoSpaceDE w:val="0"/>
        <w:autoSpaceDN w:val="0"/>
        <w:adjustRightInd w:val="0"/>
        <w:spacing w:after="0"/>
        <w:ind w:right="215"/>
        <w:rPr>
          <w:rFonts w:ascii="Times New Roman" w:hAnsi="Times New Roman" w:cs="Times New Roman"/>
          <w:color w:val="000000"/>
          <w:sz w:val="24"/>
          <w:szCs w:val="24"/>
        </w:rPr>
      </w:pPr>
    </w:p>
    <w:p w14:paraId="21CA13A7" w14:textId="77777777" w:rsidR="00AE6228" w:rsidRPr="00AE6228" w:rsidRDefault="00AE6228" w:rsidP="00AE6228">
      <w:pPr>
        <w:autoSpaceDE w:val="0"/>
        <w:autoSpaceDN w:val="0"/>
        <w:adjustRightInd w:val="0"/>
        <w:spacing w:after="0"/>
        <w:ind w:right="215"/>
        <w:rPr>
          <w:rFonts w:ascii="Times New Roman" w:hAnsi="Times New Roman" w:cs="Times New Roman"/>
          <w:color w:val="000000"/>
        </w:rPr>
      </w:pPr>
      <w:r w:rsidRPr="00AE6228">
        <w:rPr>
          <w:rFonts w:ascii="Times New Roman" w:hAnsi="Times New Roman" w:cs="Times New Roman"/>
          <w:color w:val="000000"/>
        </w:rPr>
        <w:t>Análise/Elaboração por: Angélica Santos Branquinho Monteiro</w:t>
      </w:r>
    </w:p>
    <w:p w14:paraId="6060A57D" w14:textId="77777777" w:rsidR="00AE6228" w:rsidRPr="00AE6228" w:rsidRDefault="00AE6228" w:rsidP="00AE6228">
      <w:pPr>
        <w:autoSpaceDE w:val="0"/>
        <w:autoSpaceDN w:val="0"/>
        <w:adjustRightInd w:val="0"/>
        <w:spacing w:after="0"/>
        <w:ind w:right="215"/>
        <w:rPr>
          <w:rFonts w:ascii="Times New Roman" w:hAnsi="Times New Roman" w:cs="Times New Roman"/>
          <w:color w:val="000000"/>
        </w:rPr>
      </w:pPr>
      <w:r w:rsidRPr="00AE6228">
        <w:rPr>
          <w:rFonts w:ascii="Times New Roman" w:hAnsi="Times New Roman" w:cs="Times New Roman"/>
          <w:color w:val="000000"/>
        </w:rPr>
        <w:t>Conferência da Nota por Belª. Maria Clara Rocha Nunes.</w:t>
      </w:r>
    </w:p>
    <w:p w14:paraId="76B9929C" w14:textId="77777777" w:rsidR="00AE6228" w:rsidRPr="00AE6228" w:rsidRDefault="00AE6228" w:rsidP="00AE6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A6195" w14:textId="77777777" w:rsidR="00AE6228" w:rsidRPr="00AE6228" w:rsidRDefault="00AE6228" w:rsidP="00AE6228">
      <w:pPr>
        <w:tabs>
          <w:tab w:val="left" w:pos="4080"/>
          <w:tab w:val="left" w:pos="4320"/>
          <w:tab w:val="left" w:pos="4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228">
        <w:rPr>
          <w:rFonts w:ascii="Times New Roman" w:hAnsi="Times New Roman" w:cs="Times New Roman"/>
          <w:b/>
          <w:bCs/>
          <w:sz w:val="24"/>
          <w:szCs w:val="24"/>
        </w:rPr>
        <w:t>Belª Caroline Ribeiro Sousa</w:t>
      </w:r>
    </w:p>
    <w:p w14:paraId="02BE752A" w14:textId="77777777" w:rsidR="00AE6228" w:rsidRPr="00AE6228" w:rsidRDefault="00AE6228" w:rsidP="00AE6228">
      <w:pPr>
        <w:tabs>
          <w:tab w:val="left" w:pos="4080"/>
          <w:tab w:val="left" w:pos="4320"/>
          <w:tab w:val="left" w:pos="4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62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Registradora Substituta</w:t>
      </w:r>
    </w:p>
    <w:p w14:paraId="5FA16C2D" w14:textId="77777777" w:rsidR="00AE6228" w:rsidRPr="00AE6228" w:rsidRDefault="00AE6228" w:rsidP="00AE6228">
      <w:pPr>
        <w:tabs>
          <w:tab w:val="left" w:pos="4080"/>
          <w:tab w:val="left" w:pos="4320"/>
          <w:tab w:val="left" w:pos="4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669492" w14:textId="77777777" w:rsidR="004C1D28" w:rsidRDefault="004C1D28"/>
    <w:sectPr w:rsidR="004C1D28" w:rsidSect="00AA20F6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28"/>
    <w:rsid w:val="004C1D28"/>
    <w:rsid w:val="00A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5EDF"/>
  <w15:chartTrackingRefBased/>
  <w15:docId w15:val="{E72063EB-70C3-4A71-BD9E-92F14787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Teixeira</dc:creator>
  <cp:keywords/>
  <dc:description/>
  <cp:lastModifiedBy>Renata Teixeira</cp:lastModifiedBy>
  <cp:revision>1</cp:revision>
  <dcterms:created xsi:type="dcterms:W3CDTF">2021-04-14T18:53:00Z</dcterms:created>
  <dcterms:modified xsi:type="dcterms:W3CDTF">2021-04-14T18:53:00Z</dcterms:modified>
</cp:coreProperties>
</file>