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97B77" w14:textId="77777777" w:rsidR="00CA67DC" w:rsidRPr="00CA67DC" w:rsidRDefault="00CA67DC" w:rsidP="00CA67DC">
      <w:pPr>
        <w:autoSpaceDE w:val="0"/>
        <w:autoSpaceDN w:val="0"/>
        <w:adjustRightInd w:val="0"/>
        <w:jc w:val="both"/>
        <w:rPr>
          <w:rFonts w:ascii="Times New Roman" w:hAnsi="Times New Roman" w:cs="Times New Roman"/>
        </w:rPr>
      </w:pPr>
      <w:r w:rsidRPr="00CA67DC">
        <w:rPr>
          <w:rFonts w:ascii="Times New Roman" w:hAnsi="Times New Roman" w:cs="Times New Roman"/>
        </w:rPr>
        <w:t>Trata-se de arquivo recebido pela CEI-</w:t>
      </w:r>
      <w:proofErr w:type="spellStart"/>
      <w:r w:rsidRPr="00CA67DC">
        <w:rPr>
          <w:rFonts w:ascii="Times New Roman" w:hAnsi="Times New Roman" w:cs="Times New Roman"/>
        </w:rPr>
        <w:t>Anoreg</w:t>
      </w:r>
      <w:proofErr w:type="spellEnd"/>
      <w:r w:rsidRPr="00CA67DC">
        <w:rPr>
          <w:rFonts w:ascii="Times New Roman" w:hAnsi="Times New Roman" w:cs="Times New Roman"/>
        </w:rPr>
        <w:t xml:space="preserve">, contendo a Cédula de Produto Rural emitida em 21 de outubro de 2020, pela credora, Basf S/A, com inscrição na sua margem de que foi assinada eletronicamente por Geraldo </w:t>
      </w:r>
      <w:proofErr w:type="spellStart"/>
      <w:proofErr w:type="gramStart"/>
      <w:r w:rsidRPr="00CA67DC">
        <w:rPr>
          <w:rFonts w:ascii="Times New Roman" w:hAnsi="Times New Roman" w:cs="Times New Roman"/>
        </w:rPr>
        <w:t>Loeff</w:t>
      </w:r>
      <w:proofErr w:type="spellEnd"/>
      <w:r w:rsidRPr="00CA67DC">
        <w:rPr>
          <w:rFonts w:ascii="Times New Roman" w:hAnsi="Times New Roman" w:cs="Times New Roman"/>
        </w:rPr>
        <w:t xml:space="preserve"> ,</w:t>
      </w:r>
      <w:proofErr w:type="gramEnd"/>
      <w:r w:rsidRPr="00CA67DC">
        <w:rPr>
          <w:rFonts w:ascii="Times New Roman" w:hAnsi="Times New Roman" w:cs="Times New Roman"/>
        </w:rPr>
        <w:t xml:space="preserve"> Carlos Alberto </w:t>
      </w:r>
      <w:proofErr w:type="spellStart"/>
      <w:r w:rsidRPr="00CA67DC">
        <w:rPr>
          <w:rFonts w:ascii="Times New Roman" w:hAnsi="Times New Roman" w:cs="Times New Roman"/>
        </w:rPr>
        <w:t>Loeff</w:t>
      </w:r>
      <w:proofErr w:type="spellEnd"/>
      <w:r w:rsidRPr="00CA67DC">
        <w:rPr>
          <w:rFonts w:ascii="Times New Roman" w:hAnsi="Times New Roman" w:cs="Times New Roman"/>
        </w:rPr>
        <w:t xml:space="preserve"> e Livia Cibele de Freitas Castro </w:t>
      </w:r>
      <w:proofErr w:type="spellStart"/>
      <w:r w:rsidRPr="00CA67DC">
        <w:rPr>
          <w:rFonts w:ascii="Times New Roman" w:hAnsi="Times New Roman" w:cs="Times New Roman"/>
        </w:rPr>
        <w:t>Loeff</w:t>
      </w:r>
      <w:proofErr w:type="spellEnd"/>
      <w:r w:rsidRPr="00CA67DC">
        <w:rPr>
          <w:rFonts w:ascii="Times New Roman" w:hAnsi="Times New Roman" w:cs="Times New Roman"/>
        </w:rPr>
        <w:t xml:space="preserve">, e com indicação de que a assinatura pode ser verificada no site: https://secure.d4sign.com.br/verificar, utilizando-se do código 1de66b5a-d261-49ec-af83-f174eee6c3b5, apresentada para registro do título neste RI. </w:t>
      </w:r>
    </w:p>
    <w:p w14:paraId="186237A2" w14:textId="77777777" w:rsidR="00CA67DC" w:rsidRPr="00CA67DC" w:rsidRDefault="00CA67DC" w:rsidP="00CA67DC">
      <w:pPr>
        <w:autoSpaceDE w:val="0"/>
        <w:autoSpaceDN w:val="0"/>
        <w:adjustRightInd w:val="0"/>
        <w:jc w:val="both"/>
        <w:rPr>
          <w:rFonts w:ascii="Times New Roman" w:hAnsi="Times New Roman" w:cs="Times New Roman"/>
        </w:rPr>
      </w:pPr>
      <w:r w:rsidRPr="00CA67DC">
        <w:rPr>
          <w:rFonts w:ascii="Times New Roman" w:hAnsi="Times New Roman" w:cs="Times New Roman"/>
        </w:rPr>
        <w:t>Para que seja possível a análise conclusiva do solicitado, faz-se necessário o atendimento da seguinte exigência:</w:t>
      </w:r>
    </w:p>
    <w:p w14:paraId="0AFD0C8F" w14:textId="77777777" w:rsidR="00CA67DC" w:rsidRPr="00CA67DC" w:rsidRDefault="00CA67DC" w:rsidP="00CA67DC">
      <w:pPr>
        <w:autoSpaceDE w:val="0"/>
        <w:autoSpaceDN w:val="0"/>
        <w:adjustRightInd w:val="0"/>
        <w:jc w:val="both"/>
        <w:rPr>
          <w:rFonts w:ascii="Times New Roman" w:hAnsi="Times New Roman" w:cs="Times New Roman"/>
        </w:rPr>
      </w:pPr>
      <w:r w:rsidRPr="00CA67DC">
        <w:rPr>
          <w:rFonts w:ascii="Times New Roman" w:hAnsi="Times New Roman" w:cs="Times New Roman"/>
        </w:rPr>
        <w:t xml:space="preserve">1 - Consta no rodapé do título que </w:t>
      </w:r>
      <w:proofErr w:type="gramStart"/>
      <w:r w:rsidRPr="00CA67DC">
        <w:rPr>
          <w:rFonts w:ascii="Times New Roman" w:hAnsi="Times New Roman" w:cs="Times New Roman"/>
        </w:rPr>
        <w:t>o mesmo</w:t>
      </w:r>
      <w:proofErr w:type="gramEnd"/>
      <w:r w:rsidRPr="00CA67DC">
        <w:rPr>
          <w:rFonts w:ascii="Times New Roman" w:hAnsi="Times New Roman" w:cs="Times New Roman"/>
        </w:rPr>
        <w:t xml:space="preserve"> foi assinado eletronicamente pelas partes, e com indicação de que a assinatura pode ser verificada no site: https://secure.d4sign.com.br/verificar, utilizando-se do código 1de66b5a-d261-49ec-af83-f174eee6c3b5.</w:t>
      </w:r>
    </w:p>
    <w:p w14:paraId="28D78119" w14:textId="77777777" w:rsidR="00CA67DC" w:rsidRPr="00CA67DC" w:rsidRDefault="00CA67DC" w:rsidP="00CA67DC">
      <w:pPr>
        <w:autoSpaceDE w:val="0"/>
        <w:autoSpaceDN w:val="0"/>
        <w:adjustRightInd w:val="0"/>
        <w:jc w:val="both"/>
        <w:rPr>
          <w:rFonts w:ascii="Times New Roman" w:hAnsi="Times New Roman" w:cs="Times New Roman"/>
        </w:rPr>
      </w:pPr>
    </w:p>
    <w:p w14:paraId="6E8069EE" w14:textId="45680915" w:rsidR="00CA67DC" w:rsidRPr="00CA67DC" w:rsidRDefault="00CA67DC" w:rsidP="00CA67DC">
      <w:pPr>
        <w:autoSpaceDE w:val="0"/>
        <w:autoSpaceDN w:val="0"/>
        <w:adjustRightInd w:val="0"/>
        <w:jc w:val="both"/>
        <w:rPr>
          <w:rFonts w:ascii="Times New Roman" w:hAnsi="Times New Roman" w:cs="Times New Roman"/>
        </w:rPr>
      </w:pPr>
      <w:r w:rsidRPr="00CA67DC">
        <w:rPr>
          <w:rFonts w:ascii="Times New Roman" w:hAnsi="Times New Roman" w:cs="Times New Roman"/>
          <w:noProof/>
        </w:rPr>
        <w:drawing>
          <wp:inline distT="0" distB="0" distL="0" distR="0" wp14:anchorId="10662607" wp14:editId="2B35AE2F">
            <wp:extent cx="5381625" cy="7239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81625" cy="723900"/>
                    </a:xfrm>
                    <a:prstGeom prst="rect">
                      <a:avLst/>
                    </a:prstGeom>
                    <a:noFill/>
                    <a:ln>
                      <a:noFill/>
                    </a:ln>
                  </pic:spPr>
                </pic:pic>
              </a:graphicData>
            </a:graphic>
          </wp:inline>
        </w:drawing>
      </w:r>
    </w:p>
    <w:p w14:paraId="4F6CC519" w14:textId="77777777" w:rsidR="00CA67DC" w:rsidRPr="00CA67DC" w:rsidRDefault="00CA67DC" w:rsidP="00CA67DC">
      <w:pPr>
        <w:autoSpaceDE w:val="0"/>
        <w:autoSpaceDN w:val="0"/>
        <w:adjustRightInd w:val="0"/>
        <w:jc w:val="both"/>
        <w:rPr>
          <w:rFonts w:ascii="Times New Roman" w:hAnsi="Times New Roman" w:cs="Times New Roman"/>
        </w:rPr>
      </w:pPr>
    </w:p>
    <w:p w14:paraId="1AD230D1" w14:textId="77777777" w:rsidR="00CA67DC" w:rsidRPr="00CA67DC" w:rsidRDefault="00CA67DC" w:rsidP="00CA67DC">
      <w:pPr>
        <w:autoSpaceDE w:val="0"/>
        <w:autoSpaceDN w:val="0"/>
        <w:adjustRightInd w:val="0"/>
        <w:jc w:val="both"/>
        <w:rPr>
          <w:rFonts w:ascii="Times New Roman" w:hAnsi="Times New Roman" w:cs="Times New Roman"/>
        </w:rPr>
      </w:pPr>
      <w:r w:rsidRPr="00CA67DC">
        <w:rPr>
          <w:rFonts w:ascii="Times New Roman" w:hAnsi="Times New Roman" w:cs="Times New Roman"/>
        </w:rPr>
        <w:t>Ainda, em folha anexa foi apresentado documento expedido pela D4sign, no qual consta que as assinaturas constantes no título foram apostas com certificado digital ICP-BRASIL, em discordância com o rodapé do documento, que consta que o título foi assinado eletronicamente.</w:t>
      </w:r>
    </w:p>
    <w:p w14:paraId="0CA78883" w14:textId="77777777" w:rsidR="00CA67DC" w:rsidRPr="00CA67DC" w:rsidRDefault="00CA67DC" w:rsidP="00CA67DC">
      <w:pPr>
        <w:autoSpaceDE w:val="0"/>
        <w:autoSpaceDN w:val="0"/>
        <w:adjustRightInd w:val="0"/>
        <w:jc w:val="both"/>
        <w:rPr>
          <w:rFonts w:ascii="Times New Roman" w:hAnsi="Times New Roman" w:cs="Times New Roman"/>
        </w:rPr>
      </w:pPr>
      <w:r w:rsidRPr="00CA67DC">
        <w:rPr>
          <w:rFonts w:ascii="Times New Roman" w:hAnsi="Times New Roman" w:cs="Times New Roman"/>
          <w:b/>
          <w:bCs/>
        </w:rPr>
        <w:t>Ocorre que:</w:t>
      </w:r>
      <w:r w:rsidRPr="00CA67DC">
        <w:rPr>
          <w:rFonts w:ascii="Times New Roman" w:hAnsi="Times New Roman" w:cs="Times New Roman"/>
        </w:rPr>
        <w:t xml:space="preserve"> o arquivo enviado via CEI-</w:t>
      </w:r>
      <w:proofErr w:type="spellStart"/>
      <w:r w:rsidRPr="00CA67DC">
        <w:rPr>
          <w:rFonts w:ascii="Times New Roman" w:hAnsi="Times New Roman" w:cs="Times New Roman"/>
        </w:rPr>
        <w:t>Anoreg</w:t>
      </w:r>
      <w:proofErr w:type="spellEnd"/>
      <w:r w:rsidRPr="00CA67DC">
        <w:rPr>
          <w:rFonts w:ascii="Times New Roman" w:hAnsi="Times New Roman" w:cs="Times New Roman"/>
        </w:rPr>
        <w:t>, está no padrão PDF, no entanto, encontra-se assinado digitalmente por D4S SERVICOS EM TECNOLOGIA LTDA, CNPJ: 23.691.353/0001-80, conforme consulta realizada no site do Instituto Nacional de Tecnologia da Informação – ITI (</w:t>
      </w:r>
      <w:hyperlink r:id="rId5" w:history="1">
        <w:r w:rsidRPr="00CA67DC">
          <w:rPr>
            <w:rFonts w:ascii="Times New Roman" w:hAnsi="Times New Roman" w:cs="Times New Roman"/>
            <w:u w:val="single"/>
          </w:rPr>
          <w:t>https://verificador.iti.gov.br</w:t>
        </w:r>
      </w:hyperlink>
      <w:r w:rsidRPr="00CA67DC">
        <w:rPr>
          <w:rFonts w:ascii="Times New Roman" w:hAnsi="Times New Roman" w:cs="Times New Roman"/>
        </w:rPr>
        <w:t>), parte não relacionada no título.</w:t>
      </w:r>
    </w:p>
    <w:p w14:paraId="122CC11D" w14:textId="77777777" w:rsidR="00CA67DC" w:rsidRPr="00CA67DC" w:rsidRDefault="00CA67DC" w:rsidP="00CA67DC">
      <w:pPr>
        <w:autoSpaceDE w:val="0"/>
        <w:autoSpaceDN w:val="0"/>
        <w:adjustRightInd w:val="0"/>
        <w:jc w:val="both"/>
        <w:rPr>
          <w:rFonts w:ascii="Times New Roman" w:hAnsi="Times New Roman" w:cs="Times New Roman"/>
        </w:rPr>
      </w:pPr>
    </w:p>
    <w:p w14:paraId="59F93FDD" w14:textId="6FCF1D5D" w:rsidR="00CA67DC" w:rsidRPr="00CA67DC" w:rsidRDefault="00CA67DC" w:rsidP="00CA67DC">
      <w:pPr>
        <w:autoSpaceDE w:val="0"/>
        <w:autoSpaceDN w:val="0"/>
        <w:adjustRightInd w:val="0"/>
        <w:jc w:val="center"/>
        <w:rPr>
          <w:rFonts w:ascii="Times New Roman" w:hAnsi="Times New Roman" w:cs="Times New Roman"/>
        </w:rPr>
      </w:pPr>
      <w:r w:rsidRPr="00CA67DC">
        <w:rPr>
          <w:rFonts w:ascii="Times New Roman" w:hAnsi="Times New Roman" w:cs="Times New Roman"/>
          <w:noProof/>
        </w:rPr>
        <w:drawing>
          <wp:inline distT="0" distB="0" distL="0" distR="0" wp14:anchorId="39CD94FD" wp14:editId="66EB66AE">
            <wp:extent cx="4210050" cy="21526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10050" cy="2152650"/>
                    </a:xfrm>
                    <a:prstGeom prst="rect">
                      <a:avLst/>
                    </a:prstGeom>
                    <a:noFill/>
                    <a:ln>
                      <a:noFill/>
                    </a:ln>
                  </pic:spPr>
                </pic:pic>
              </a:graphicData>
            </a:graphic>
          </wp:inline>
        </w:drawing>
      </w:r>
    </w:p>
    <w:p w14:paraId="4A13E251" w14:textId="77777777" w:rsidR="00CA67DC" w:rsidRPr="00CA67DC" w:rsidRDefault="00CA67DC" w:rsidP="00CA67DC">
      <w:pPr>
        <w:autoSpaceDE w:val="0"/>
        <w:autoSpaceDN w:val="0"/>
        <w:adjustRightInd w:val="0"/>
        <w:jc w:val="both"/>
        <w:rPr>
          <w:rFonts w:ascii="Times New Roman" w:hAnsi="Times New Roman" w:cs="Times New Roman"/>
        </w:rPr>
      </w:pPr>
    </w:p>
    <w:p w14:paraId="77DE1FE1" w14:textId="77777777" w:rsidR="00CA67DC" w:rsidRPr="00CA67DC" w:rsidRDefault="00CA67DC" w:rsidP="00CA67DC">
      <w:pPr>
        <w:autoSpaceDE w:val="0"/>
        <w:autoSpaceDN w:val="0"/>
        <w:adjustRightInd w:val="0"/>
        <w:jc w:val="both"/>
        <w:rPr>
          <w:rFonts w:ascii="Times New Roman" w:hAnsi="Times New Roman" w:cs="Times New Roman"/>
        </w:rPr>
      </w:pPr>
      <w:r w:rsidRPr="00CA67DC">
        <w:rPr>
          <w:rFonts w:ascii="Times New Roman" w:hAnsi="Times New Roman" w:cs="Times New Roman"/>
        </w:rPr>
        <w:lastRenderedPageBreak/>
        <w:t>Realizou-se também a consulta de autenticidade conforme consta no rodapé do título e o resultado obtido foi similar ao que consta na folha anexa. No entanto, tais assinaturas não correspondem com a que consta no documento enviado em PDF via CEI-</w:t>
      </w:r>
      <w:proofErr w:type="spellStart"/>
      <w:r w:rsidRPr="00CA67DC">
        <w:rPr>
          <w:rFonts w:ascii="Times New Roman" w:hAnsi="Times New Roman" w:cs="Times New Roman"/>
        </w:rPr>
        <w:t>Anoreg</w:t>
      </w:r>
      <w:proofErr w:type="spellEnd"/>
      <w:r w:rsidRPr="00CA67DC">
        <w:rPr>
          <w:rFonts w:ascii="Times New Roman" w:hAnsi="Times New Roman" w:cs="Times New Roman"/>
        </w:rPr>
        <w:t>.</w:t>
      </w:r>
    </w:p>
    <w:p w14:paraId="1F79EE81" w14:textId="77777777" w:rsidR="00CA67DC" w:rsidRPr="00CA67DC" w:rsidRDefault="00CA67DC" w:rsidP="00CA67DC">
      <w:pPr>
        <w:autoSpaceDE w:val="0"/>
        <w:autoSpaceDN w:val="0"/>
        <w:adjustRightInd w:val="0"/>
        <w:jc w:val="both"/>
        <w:rPr>
          <w:rFonts w:ascii="Times New Roman" w:hAnsi="Times New Roman" w:cs="Times New Roman"/>
        </w:rPr>
      </w:pPr>
      <w:r w:rsidRPr="00CA67DC">
        <w:rPr>
          <w:rFonts w:ascii="Times New Roman" w:hAnsi="Times New Roman" w:cs="Times New Roman"/>
        </w:rPr>
        <w:t xml:space="preserve">Outrossim, se as partes que constam no título forem de fato os emitentes, </w:t>
      </w:r>
      <w:r w:rsidRPr="00CA67DC">
        <w:rPr>
          <w:rFonts w:ascii="Times New Roman" w:hAnsi="Times New Roman" w:cs="Times New Roman"/>
          <w:b/>
          <w:bCs/>
          <w:u w:val="single"/>
        </w:rPr>
        <w:t>faz-se necessário que o documento via PDF seja enviado assinado por eles com assinatura eletrônica qualificada, ou seja, por meio de certificado digital expedido via Infraestrutura de Chaves Públicas Brasileira – ICP, retificando ainda a informação contida no rodapé do título, conforme disposto no artigo 5º, §2º, IV, da Lei nº 14.063/2020 e nos dispositivos legais que seguem</w:t>
      </w:r>
      <w:r w:rsidRPr="00CA67DC">
        <w:rPr>
          <w:rFonts w:ascii="Times New Roman" w:hAnsi="Times New Roman" w:cs="Times New Roman"/>
        </w:rPr>
        <w:t>:</w:t>
      </w:r>
    </w:p>
    <w:p w14:paraId="23BF96C5" w14:textId="77777777" w:rsidR="00CA67DC" w:rsidRPr="00CA67DC" w:rsidRDefault="00CA67DC" w:rsidP="00CA67DC">
      <w:pPr>
        <w:autoSpaceDE w:val="0"/>
        <w:autoSpaceDN w:val="0"/>
        <w:adjustRightInd w:val="0"/>
        <w:jc w:val="both"/>
        <w:rPr>
          <w:rFonts w:ascii="Times New Roman" w:hAnsi="Times New Roman" w:cs="Times New Roman"/>
        </w:rPr>
      </w:pPr>
      <w:r w:rsidRPr="00CA67DC">
        <w:rPr>
          <w:rFonts w:ascii="Times New Roman" w:hAnsi="Times New Roman" w:cs="Times New Roman"/>
        </w:rPr>
        <w:t xml:space="preserve">- Art. 17, § único da Lei nº 6.015/73: </w:t>
      </w:r>
    </w:p>
    <w:p w14:paraId="0807B71F" w14:textId="77777777" w:rsidR="00CA67DC" w:rsidRPr="00CA67DC" w:rsidRDefault="00CA67DC" w:rsidP="00CA67DC">
      <w:pPr>
        <w:autoSpaceDE w:val="0"/>
        <w:autoSpaceDN w:val="0"/>
        <w:adjustRightInd w:val="0"/>
        <w:jc w:val="both"/>
        <w:rPr>
          <w:rFonts w:ascii="Times New Roman" w:hAnsi="Times New Roman" w:cs="Times New Roman"/>
        </w:rPr>
      </w:pPr>
      <w:r w:rsidRPr="00CA67DC">
        <w:rPr>
          <w:rFonts w:ascii="Times New Roman" w:hAnsi="Times New Roman" w:cs="Times New Roman"/>
        </w:rPr>
        <w:t>Art. 17. Qualquer pessoa pode requerer certidão do registro sem informar ao oficial ou ao funcionário o motivo ou interesse do pedido.</w:t>
      </w:r>
    </w:p>
    <w:p w14:paraId="2B08D28A" w14:textId="77777777" w:rsidR="00CA67DC" w:rsidRPr="00CA67DC" w:rsidRDefault="00CA67DC" w:rsidP="00CA67DC">
      <w:pPr>
        <w:autoSpaceDE w:val="0"/>
        <w:autoSpaceDN w:val="0"/>
        <w:adjustRightInd w:val="0"/>
        <w:jc w:val="both"/>
        <w:rPr>
          <w:rFonts w:ascii="Times New Roman" w:hAnsi="Times New Roman" w:cs="Times New Roman"/>
        </w:rPr>
      </w:pPr>
      <w:r w:rsidRPr="00CA67DC">
        <w:rPr>
          <w:rFonts w:ascii="Times New Roman" w:hAnsi="Times New Roman" w:cs="Times New Roman"/>
        </w:rPr>
        <w:t>Parágrafo único.  O acesso ou envio de informações aos registros públicos, quando forem realizados por meio da rede mundial de computadores (internet) deverão ser assinados com uso de certificado digital, que atenderá os requisitos da Infraestrutura de Chaves Públicas Brasileira - ICP.</w:t>
      </w:r>
    </w:p>
    <w:p w14:paraId="0C81CD68" w14:textId="77777777" w:rsidR="00CA67DC" w:rsidRPr="00CA67DC" w:rsidRDefault="00CA67DC" w:rsidP="00CA67DC">
      <w:pPr>
        <w:autoSpaceDE w:val="0"/>
        <w:autoSpaceDN w:val="0"/>
        <w:adjustRightInd w:val="0"/>
        <w:jc w:val="both"/>
        <w:rPr>
          <w:rFonts w:ascii="Times New Roman" w:hAnsi="Times New Roman" w:cs="Times New Roman"/>
        </w:rPr>
      </w:pPr>
      <w:r w:rsidRPr="00CA67DC">
        <w:rPr>
          <w:rFonts w:ascii="Times New Roman" w:hAnsi="Times New Roman" w:cs="Times New Roman"/>
        </w:rPr>
        <w:t>- Provimento nº 47/2015 do CNJ, a saber:</w:t>
      </w:r>
    </w:p>
    <w:p w14:paraId="6AB1B704" w14:textId="77777777" w:rsidR="00CA67DC" w:rsidRPr="00CA67DC" w:rsidRDefault="00CA67DC" w:rsidP="00CA67DC">
      <w:pPr>
        <w:autoSpaceDE w:val="0"/>
        <w:autoSpaceDN w:val="0"/>
        <w:adjustRightInd w:val="0"/>
        <w:jc w:val="both"/>
        <w:rPr>
          <w:rFonts w:ascii="Times New Roman" w:hAnsi="Times New Roman" w:cs="Times New Roman"/>
        </w:rPr>
      </w:pPr>
      <w:r w:rsidRPr="00CA67DC">
        <w:rPr>
          <w:rFonts w:ascii="Times New Roman" w:hAnsi="Times New Roman" w:cs="Times New Roman"/>
        </w:rPr>
        <w:t>Art. 5º. Os documentos eletrônicos apresentados aos ofícios de registro de imóveis, ou por eles expedidos, serão assinados com uso de certificado digital, segundo a Infraestrutura de Chaves Públicas Brasileira – ICP, e observarão a arquitetura dos Padrões de Interoperabilidade de Governo Eletrônico (e-</w:t>
      </w:r>
      <w:proofErr w:type="spellStart"/>
      <w:r w:rsidRPr="00CA67DC">
        <w:rPr>
          <w:rFonts w:ascii="Times New Roman" w:hAnsi="Times New Roman" w:cs="Times New Roman"/>
        </w:rPr>
        <w:t>Ping</w:t>
      </w:r>
      <w:proofErr w:type="spellEnd"/>
      <w:r w:rsidRPr="00CA67DC">
        <w:rPr>
          <w:rFonts w:ascii="Times New Roman" w:hAnsi="Times New Roman" w:cs="Times New Roman"/>
        </w:rPr>
        <w:t>).</w:t>
      </w:r>
    </w:p>
    <w:p w14:paraId="3EC7030C" w14:textId="77777777" w:rsidR="00CA67DC" w:rsidRPr="00CA67DC" w:rsidRDefault="00CA67DC" w:rsidP="00CA67DC">
      <w:pPr>
        <w:autoSpaceDE w:val="0"/>
        <w:autoSpaceDN w:val="0"/>
        <w:adjustRightInd w:val="0"/>
        <w:jc w:val="both"/>
        <w:rPr>
          <w:rFonts w:ascii="Times New Roman" w:hAnsi="Times New Roman" w:cs="Times New Roman"/>
        </w:rPr>
      </w:pPr>
      <w:r w:rsidRPr="00CA67DC">
        <w:rPr>
          <w:rFonts w:ascii="Times New Roman" w:hAnsi="Times New Roman" w:cs="Times New Roman"/>
        </w:rPr>
        <w:t>- Provimento nº 31/2018- Corregedoria Geral da Justiça do Estado de Mato Grosso:</w:t>
      </w:r>
    </w:p>
    <w:p w14:paraId="73CCC118" w14:textId="77777777" w:rsidR="00CA67DC" w:rsidRPr="00CA67DC" w:rsidRDefault="00CA67DC" w:rsidP="00CA67DC">
      <w:pPr>
        <w:autoSpaceDE w:val="0"/>
        <w:autoSpaceDN w:val="0"/>
        <w:adjustRightInd w:val="0"/>
        <w:jc w:val="both"/>
        <w:rPr>
          <w:rFonts w:ascii="Times New Roman" w:hAnsi="Times New Roman" w:cs="Times New Roman"/>
        </w:rPr>
      </w:pPr>
      <w:r w:rsidRPr="00CA67DC">
        <w:rPr>
          <w:rFonts w:ascii="Times New Roman" w:hAnsi="Times New Roman" w:cs="Times New Roman"/>
        </w:rPr>
        <w:t>Art. 46. Fica criada e implantada a Central Eletrônica de Integração e Informações – CEI – dos atos Notariais e Registrais dos Cartórios Extrajudiciais do Estado de Mato Grosso constituída de informações, recebimentos e remessas de arquivos eletrônicos. (Provimento n. 81/2014-CGJ)</w:t>
      </w:r>
    </w:p>
    <w:p w14:paraId="1118987A" w14:textId="77777777" w:rsidR="00CA67DC" w:rsidRPr="00CA67DC" w:rsidRDefault="00CA67DC" w:rsidP="00CA67DC">
      <w:pPr>
        <w:autoSpaceDE w:val="0"/>
        <w:autoSpaceDN w:val="0"/>
        <w:adjustRightInd w:val="0"/>
        <w:jc w:val="both"/>
        <w:rPr>
          <w:rFonts w:ascii="Times New Roman" w:hAnsi="Times New Roman" w:cs="Times New Roman"/>
        </w:rPr>
      </w:pPr>
      <w:r w:rsidRPr="00CA67DC">
        <w:rPr>
          <w:rFonts w:ascii="Times New Roman" w:hAnsi="Times New Roman" w:cs="Times New Roman"/>
        </w:rPr>
        <w:t>Art. 57. O envio das informações para a Central deverá seguir padrão definido no Manual do Usuário que estará disponível no site da Corregedoria e será enviado às serventias via malote digital (anexo).</w:t>
      </w:r>
    </w:p>
    <w:p w14:paraId="779E4361" w14:textId="77777777" w:rsidR="00CA67DC" w:rsidRPr="00CA67DC" w:rsidRDefault="00CA67DC" w:rsidP="00CA67DC">
      <w:pPr>
        <w:autoSpaceDE w:val="0"/>
        <w:autoSpaceDN w:val="0"/>
        <w:adjustRightInd w:val="0"/>
        <w:jc w:val="both"/>
        <w:rPr>
          <w:rFonts w:ascii="Times New Roman" w:hAnsi="Times New Roman" w:cs="Times New Roman"/>
        </w:rPr>
      </w:pPr>
      <w:r w:rsidRPr="00CA67DC">
        <w:rPr>
          <w:rFonts w:ascii="Times New Roman" w:hAnsi="Times New Roman" w:cs="Times New Roman"/>
        </w:rPr>
        <w:t xml:space="preserve">§ 1º As informações eletrônicas deverão ser enviadas atendendo </w:t>
      </w:r>
      <w:proofErr w:type="gramStart"/>
      <w:r w:rsidRPr="00CA67DC">
        <w:rPr>
          <w:rFonts w:ascii="Times New Roman" w:hAnsi="Times New Roman" w:cs="Times New Roman"/>
        </w:rPr>
        <w:t>aos  requisitos</w:t>
      </w:r>
      <w:proofErr w:type="gramEnd"/>
      <w:r w:rsidRPr="00CA67DC">
        <w:rPr>
          <w:rFonts w:ascii="Times New Roman" w:hAnsi="Times New Roman" w:cs="Times New Roman"/>
        </w:rPr>
        <w:t xml:space="preserve"> de assinatura digital, vinculada a autoridade certificadora, no âmbito da Infraestrutura de Chaves Públicas Brasileira (ICP-Brasil), atendendo o padrão XML, por ser o padrão primário de intercâmbio de dados com usuários públicos ou privados.</w:t>
      </w:r>
    </w:p>
    <w:p w14:paraId="0D8BCFE3" w14:textId="77777777" w:rsidR="00CA67DC" w:rsidRPr="00CA67DC" w:rsidRDefault="00CA67DC" w:rsidP="00CA67DC">
      <w:pPr>
        <w:autoSpaceDE w:val="0"/>
        <w:autoSpaceDN w:val="0"/>
        <w:adjustRightInd w:val="0"/>
        <w:jc w:val="both"/>
        <w:rPr>
          <w:rFonts w:ascii="Times New Roman" w:hAnsi="Times New Roman" w:cs="Times New Roman"/>
        </w:rPr>
      </w:pPr>
      <w:r w:rsidRPr="00CA67DC">
        <w:rPr>
          <w:rFonts w:ascii="Times New Roman" w:hAnsi="Times New Roman" w:cs="Times New Roman"/>
        </w:rPr>
        <w:t>"A assinatura os documentos devem respeitar a Infraestrutura de Chaves Públicas Brasileira (ICP-Brasil)."</w:t>
      </w:r>
    </w:p>
    <w:p w14:paraId="47B2DD74" w14:textId="77777777" w:rsidR="00CA67DC" w:rsidRPr="00CA67DC" w:rsidRDefault="00CA67DC" w:rsidP="00CA67DC">
      <w:pPr>
        <w:autoSpaceDE w:val="0"/>
        <w:autoSpaceDN w:val="0"/>
        <w:adjustRightInd w:val="0"/>
        <w:jc w:val="both"/>
        <w:rPr>
          <w:rFonts w:ascii="Times New Roman" w:hAnsi="Times New Roman" w:cs="Times New Roman"/>
        </w:rPr>
      </w:pPr>
    </w:p>
    <w:p w14:paraId="33E68881" w14:textId="77777777" w:rsidR="00CA67DC" w:rsidRPr="00CA67DC" w:rsidRDefault="00CA67DC" w:rsidP="00CA67DC">
      <w:pPr>
        <w:autoSpaceDE w:val="0"/>
        <w:autoSpaceDN w:val="0"/>
        <w:adjustRightInd w:val="0"/>
        <w:jc w:val="both"/>
        <w:rPr>
          <w:rFonts w:ascii="Times New Roman" w:hAnsi="Times New Roman" w:cs="Times New Roman"/>
        </w:rPr>
      </w:pPr>
      <w:r w:rsidRPr="00CA67DC">
        <w:rPr>
          <w:rFonts w:ascii="Times New Roman" w:hAnsi="Times New Roman" w:cs="Times New Roman"/>
        </w:rPr>
        <w:t>Ressalta-se que o título será novamente analisado após reingresso e então qualificado integralmente.</w:t>
      </w:r>
    </w:p>
    <w:p w14:paraId="2E0F7CC7" w14:textId="77777777" w:rsidR="00CA67DC" w:rsidRPr="00CA67DC" w:rsidRDefault="00CA67DC" w:rsidP="00CA67DC">
      <w:pPr>
        <w:autoSpaceDE w:val="0"/>
        <w:autoSpaceDN w:val="0"/>
        <w:adjustRightInd w:val="0"/>
        <w:spacing w:after="0" w:line="240" w:lineRule="auto"/>
        <w:ind w:right="-25"/>
        <w:jc w:val="both"/>
        <w:rPr>
          <w:rFonts w:ascii="Times New Roman" w:hAnsi="Times New Roman" w:cs="Times New Roman"/>
          <w:color w:val="000000"/>
        </w:rPr>
      </w:pPr>
      <w:r w:rsidRPr="00CA67DC">
        <w:rPr>
          <w:rFonts w:ascii="Times New Roman" w:hAnsi="Times New Roman" w:cs="Times New Roman"/>
          <w:color w:val="000000"/>
        </w:rPr>
        <w:t xml:space="preserve">Por fim, considerando a Declaração de Pandemia de COVID-19 pela Organização Mundial da Saúde em 11 de março de 2020, em decorrência da Infecção Humana pelo novo coronavírus (Sars-Cov-2), e em decorrência da necessidade de preservar a saúde dos oficiais, de seus prepostos e </w:t>
      </w:r>
      <w:r w:rsidRPr="00CA67DC">
        <w:rPr>
          <w:rFonts w:ascii="Times New Roman" w:hAnsi="Times New Roman" w:cs="Times New Roman"/>
          <w:color w:val="000000"/>
        </w:rPr>
        <w:lastRenderedPageBreak/>
        <w:t>dos usuários em geral, estamos trabalhando com regime de plantão. Portanto, enquanto perdurar o sistema de plantão os prazos de validade da prenotação, e os prazos de qualificação e de prática dos atos de registro serão contados em dobro, nos termos do art. 11 do Provimento 94/2020-CNJ.</w:t>
      </w:r>
    </w:p>
    <w:p w14:paraId="2332B5D0" w14:textId="77777777" w:rsidR="00CA67DC" w:rsidRPr="00CA67DC" w:rsidRDefault="00CA67DC" w:rsidP="00CA67DC">
      <w:pPr>
        <w:autoSpaceDE w:val="0"/>
        <w:autoSpaceDN w:val="0"/>
        <w:adjustRightInd w:val="0"/>
        <w:spacing w:before="240" w:after="0" w:line="240" w:lineRule="auto"/>
        <w:jc w:val="both"/>
        <w:rPr>
          <w:rFonts w:ascii="Times New Roman" w:hAnsi="Times New Roman" w:cs="Times New Roman"/>
          <w:b/>
          <w:bCs/>
          <w:color w:val="000000"/>
        </w:rPr>
      </w:pPr>
      <w:r w:rsidRPr="00CA67DC">
        <w:rPr>
          <w:rFonts w:ascii="Times New Roman" w:hAnsi="Times New Roman" w:cs="Times New Roman"/>
          <w:b/>
          <w:bCs/>
          <w:color w:val="000000"/>
        </w:rPr>
        <w:t>Ressalva-se que, após o atendimento da(s) exigência(s) indicadas, o título está sujeito a nova análise, com possibilidade de devolução e/ ou alterações nos valores dos emolumentos.</w:t>
      </w:r>
    </w:p>
    <w:p w14:paraId="6B75A608" w14:textId="77777777" w:rsidR="00CA67DC" w:rsidRPr="00CA67DC" w:rsidRDefault="00CA67DC" w:rsidP="00CA67DC">
      <w:pPr>
        <w:autoSpaceDE w:val="0"/>
        <w:autoSpaceDN w:val="0"/>
        <w:adjustRightInd w:val="0"/>
        <w:spacing w:before="240" w:after="0" w:line="240" w:lineRule="auto"/>
        <w:jc w:val="both"/>
        <w:rPr>
          <w:rFonts w:ascii="Times New Roman" w:hAnsi="Times New Roman" w:cs="Times New Roman"/>
          <w:b/>
          <w:bCs/>
          <w:color w:val="000000"/>
        </w:rPr>
      </w:pPr>
      <w:r w:rsidRPr="00CA67DC">
        <w:rPr>
          <w:rFonts w:ascii="Times New Roman" w:hAnsi="Times New Roman" w:cs="Times New Roman"/>
          <w:b/>
          <w:bCs/>
          <w:color w:val="000000"/>
        </w:rPr>
        <w:t>Ressalva-se que, após o atendimento da(s) exigência(s) indicadas, o título está sujeito a nova análise, com possibilidade de devolução e/ ou alterações nos valores dos emolumentos.</w:t>
      </w:r>
    </w:p>
    <w:p w14:paraId="1B6F66F6" w14:textId="77777777" w:rsidR="00CA67DC" w:rsidRPr="00CA67DC" w:rsidRDefault="00CA67DC" w:rsidP="00CA67DC">
      <w:pPr>
        <w:autoSpaceDE w:val="0"/>
        <w:autoSpaceDN w:val="0"/>
        <w:adjustRightInd w:val="0"/>
        <w:jc w:val="both"/>
        <w:rPr>
          <w:rFonts w:ascii="Times New Roman" w:hAnsi="Times New Roman" w:cs="Times New Roman"/>
          <w:color w:val="000000"/>
        </w:rPr>
      </w:pPr>
    </w:p>
    <w:p w14:paraId="1BCDAE21" w14:textId="77777777" w:rsidR="00CA67DC" w:rsidRPr="00CA67DC" w:rsidRDefault="00CA67DC" w:rsidP="00CA67DC">
      <w:pPr>
        <w:autoSpaceDE w:val="0"/>
        <w:autoSpaceDN w:val="0"/>
        <w:adjustRightInd w:val="0"/>
        <w:rPr>
          <w:rFonts w:ascii="Times New Roman" w:hAnsi="Times New Roman" w:cs="Times New Roman"/>
          <w:sz w:val="20"/>
          <w:szCs w:val="20"/>
        </w:rPr>
      </w:pPr>
      <w:r w:rsidRPr="00CA67DC">
        <w:rPr>
          <w:rFonts w:ascii="Times New Roman" w:hAnsi="Times New Roman" w:cs="Times New Roman"/>
          <w:sz w:val="20"/>
          <w:szCs w:val="20"/>
        </w:rPr>
        <w:t>Análise/elaboração por Belª Renata Teixeira.</w:t>
      </w:r>
      <w:r w:rsidRPr="00CA67DC">
        <w:rPr>
          <w:rFonts w:ascii="Times New Roman" w:hAnsi="Times New Roman" w:cs="Times New Roman"/>
          <w:sz w:val="20"/>
          <w:szCs w:val="20"/>
        </w:rPr>
        <w:br/>
        <w:t xml:space="preserve">(Conferida por Belª Maria Aparecida </w:t>
      </w:r>
      <w:proofErr w:type="spellStart"/>
      <w:r w:rsidRPr="00CA67DC">
        <w:rPr>
          <w:rFonts w:ascii="Times New Roman" w:hAnsi="Times New Roman" w:cs="Times New Roman"/>
          <w:sz w:val="20"/>
          <w:szCs w:val="20"/>
        </w:rPr>
        <w:t>Bianchin</w:t>
      </w:r>
      <w:proofErr w:type="spellEnd"/>
      <w:r w:rsidRPr="00CA67DC">
        <w:rPr>
          <w:rFonts w:ascii="Times New Roman" w:hAnsi="Times New Roman" w:cs="Times New Roman"/>
          <w:sz w:val="20"/>
          <w:szCs w:val="20"/>
        </w:rPr>
        <w:t xml:space="preserve"> Pacheco)</w:t>
      </w:r>
    </w:p>
    <w:p w14:paraId="3C9DFBC2" w14:textId="77777777" w:rsidR="00CA67DC" w:rsidRPr="00CA67DC" w:rsidRDefault="00CA67DC" w:rsidP="00CA67DC">
      <w:pPr>
        <w:autoSpaceDE w:val="0"/>
        <w:autoSpaceDN w:val="0"/>
        <w:adjustRightInd w:val="0"/>
        <w:jc w:val="both"/>
        <w:rPr>
          <w:rFonts w:ascii="Times New Roman" w:hAnsi="Times New Roman" w:cs="Times New Roman"/>
        </w:rPr>
      </w:pPr>
    </w:p>
    <w:p w14:paraId="13D01E2A" w14:textId="77777777" w:rsidR="00CA67DC" w:rsidRPr="00CA67DC" w:rsidRDefault="00CA67DC" w:rsidP="00CA67DC">
      <w:pPr>
        <w:autoSpaceDE w:val="0"/>
        <w:autoSpaceDN w:val="0"/>
        <w:adjustRightInd w:val="0"/>
        <w:jc w:val="both"/>
        <w:rPr>
          <w:rFonts w:ascii="Times New Roman" w:hAnsi="Times New Roman" w:cs="Times New Roman"/>
        </w:rPr>
      </w:pPr>
    </w:p>
    <w:p w14:paraId="3221FF2F" w14:textId="77777777" w:rsidR="00CA67DC" w:rsidRPr="00CA67DC" w:rsidRDefault="00CA67DC" w:rsidP="00CA67DC">
      <w:pPr>
        <w:autoSpaceDE w:val="0"/>
        <w:autoSpaceDN w:val="0"/>
        <w:adjustRightInd w:val="0"/>
        <w:jc w:val="both"/>
        <w:rPr>
          <w:rFonts w:ascii="Times New Roman" w:hAnsi="Times New Roman" w:cs="Times New Roman"/>
        </w:rPr>
      </w:pPr>
    </w:p>
    <w:p w14:paraId="5D478451" w14:textId="77777777" w:rsidR="00CA67DC" w:rsidRPr="00CA67DC" w:rsidRDefault="00CA67DC" w:rsidP="00CA67DC">
      <w:pPr>
        <w:autoSpaceDE w:val="0"/>
        <w:autoSpaceDN w:val="0"/>
        <w:adjustRightInd w:val="0"/>
        <w:jc w:val="center"/>
        <w:rPr>
          <w:rFonts w:ascii="Times New Roman" w:hAnsi="Times New Roman" w:cs="Times New Roman"/>
          <w:b/>
          <w:bCs/>
          <w:i/>
          <w:iCs/>
          <w:color w:val="000000"/>
        </w:rPr>
      </w:pPr>
      <w:r w:rsidRPr="00CA67DC">
        <w:rPr>
          <w:rFonts w:ascii="Times New Roman" w:hAnsi="Times New Roman" w:cs="Times New Roman"/>
          <w:b/>
          <w:bCs/>
          <w:color w:val="000000"/>
        </w:rPr>
        <w:t xml:space="preserve">Bel.ª Maria Aparecida </w:t>
      </w:r>
      <w:proofErr w:type="spellStart"/>
      <w:r w:rsidRPr="00CA67DC">
        <w:rPr>
          <w:rFonts w:ascii="Times New Roman" w:hAnsi="Times New Roman" w:cs="Times New Roman"/>
          <w:b/>
          <w:bCs/>
          <w:color w:val="000000"/>
        </w:rPr>
        <w:t>Bianchin</w:t>
      </w:r>
      <w:proofErr w:type="spellEnd"/>
      <w:r w:rsidRPr="00CA67DC">
        <w:rPr>
          <w:rFonts w:ascii="Times New Roman" w:hAnsi="Times New Roman" w:cs="Times New Roman"/>
          <w:b/>
          <w:bCs/>
          <w:color w:val="000000"/>
        </w:rPr>
        <w:t xml:space="preserve"> Pacheco</w:t>
      </w:r>
      <w:r w:rsidRPr="00CA67DC">
        <w:rPr>
          <w:rFonts w:ascii="Times New Roman" w:hAnsi="Times New Roman" w:cs="Times New Roman"/>
          <w:b/>
          <w:bCs/>
          <w:color w:val="000000"/>
        </w:rPr>
        <w:br/>
      </w:r>
      <w:r w:rsidRPr="00CA67DC">
        <w:rPr>
          <w:rFonts w:ascii="Times New Roman" w:hAnsi="Times New Roman" w:cs="Times New Roman"/>
          <w:b/>
          <w:bCs/>
          <w:i/>
          <w:iCs/>
          <w:color w:val="000000"/>
        </w:rPr>
        <w:t>Oficiala Registradora</w:t>
      </w:r>
    </w:p>
    <w:p w14:paraId="1BABF3E4" w14:textId="77777777" w:rsidR="00CA67DC" w:rsidRPr="00CA67DC" w:rsidRDefault="00CA67DC" w:rsidP="00CA67DC">
      <w:pPr>
        <w:autoSpaceDE w:val="0"/>
        <w:autoSpaceDN w:val="0"/>
        <w:adjustRightInd w:val="0"/>
        <w:jc w:val="center"/>
        <w:rPr>
          <w:rFonts w:ascii="Calibri" w:hAnsi="Calibri" w:cs="Calibri"/>
        </w:rPr>
      </w:pPr>
    </w:p>
    <w:p w14:paraId="2EB82ADA" w14:textId="77777777" w:rsidR="00CA67DC" w:rsidRPr="00CA67DC" w:rsidRDefault="00CA67DC" w:rsidP="00CA67DC">
      <w:pPr>
        <w:autoSpaceDE w:val="0"/>
        <w:autoSpaceDN w:val="0"/>
        <w:adjustRightInd w:val="0"/>
        <w:spacing w:after="0" w:line="240" w:lineRule="auto"/>
        <w:jc w:val="center"/>
        <w:rPr>
          <w:rFonts w:ascii="Times New Roman" w:hAnsi="Times New Roman" w:cs="Times New Roman"/>
          <w:i/>
          <w:iCs/>
          <w:sz w:val="24"/>
          <w:szCs w:val="24"/>
        </w:rPr>
      </w:pPr>
    </w:p>
    <w:p w14:paraId="02FBEB2E" w14:textId="77777777" w:rsidR="004C1D28" w:rsidRDefault="004C1D28"/>
    <w:sectPr w:rsidR="004C1D28" w:rsidSect="00AA20F6">
      <w:pgSz w:w="12240" w:h="15840"/>
      <w:pgMar w:top="1440" w:right="1880" w:bottom="1440" w:left="1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7DC"/>
    <w:rsid w:val="004C1D28"/>
    <w:rsid w:val="00CA67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2FA3C"/>
  <w15:chartTrackingRefBased/>
  <w15:docId w15:val="{2281D476-44C6-4543-8AFB-DBA213EE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CA67DC"/>
    <w:rPr>
      <w:color w:val="0563C1"/>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verificador.iti.gov.br" TargetMode="Externa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817</Words>
  <Characters>4412</Characters>
  <Application>Microsoft Office Word</Application>
  <DocSecurity>0</DocSecurity>
  <Lines>36</Lines>
  <Paragraphs>10</Paragraphs>
  <ScaleCrop>false</ScaleCrop>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Teixeira</dc:creator>
  <cp:keywords/>
  <dc:description/>
  <cp:lastModifiedBy>Renata Teixeira</cp:lastModifiedBy>
  <cp:revision>1</cp:revision>
  <dcterms:created xsi:type="dcterms:W3CDTF">2021-04-14T18:59:00Z</dcterms:created>
  <dcterms:modified xsi:type="dcterms:W3CDTF">2021-04-14T19:00:00Z</dcterms:modified>
</cp:coreProperties>
</file>