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8D" w:rsidRDefault="00DE088D" w:rsidP="00DE088D">
      <w:pPr>
        <w:pStyle w:val="Nome"/>
      </w:pPr>
      <w:bookmarkStart w:id="0" w:name="_GoBack"/>
      <w:bookmarkEnd w:id="0"/>
      <w:r>
        <w:t>Cristina Tomiko Matsushita</w:t>
      </w:r>
    </w:p>
    <w:p w:rsidR="00DE088D" w:rsidRDefault="00DE088D" w:rsidP="00DE088D">
      <w:pPr>
        <w:pStyle w:val="Textoid2"/>
      </w:pPr>
    </w:p>
    <w:p w:rsidR="00DE088D" w:rsidRDefault="00DE088D" w:rsidP="00DE088D">
      <w:pPr>
        <w:pStyle w:val="Textoid2"/>
      </w:pPr>
    </w:p>
    <w:p w:rsidR="00DE088D" w:rsidRDefault="00DE088D" w:rsidP="00DE088D">
      <w:pPr>
        <w:pStyle w:val="Textoid2"/>
      </w:pPr>
      <w:r>
        <w:t>Brasileira, 39 anos, casada, 1 filha</w:t>
      </w:r>
    </w:p>
    <w:p w:rsidR="00DE088D" w:rsidRDefault="00DE088D" w:rsidP="00DE088D">
      <w:pPr>
        <w:pStyle w:val="Textoid2"/>
      </w:pPr>
      <w:r>
        <w:t>CPF (BRA) 631.150.341-72</w:t>
      </w:r>
    </w:p>
    <w:p w:rsidR="00DE088D" w:rsidRDefault="00DE088D" w:rsidP="00DE088D">
      <w:pPr>
        <w:pStyle w:val="Textoid2"/>
      </w:pPr>
      <w:r>
        <w:t>Rua dos Ipês, quadra 07 casa 23 Jardim Vista Alegre78115-430 Várzea Grande, Mato Grosso – Brasil - 65-9986-</w:t>
      </w:r>
      <w:proofErr w:type="gramStart"/>
      <w:r>
        <w:t>2045</w:t>
      </w:r>
      <w:proofErr w:type="gramEnd"/>
      <w:r>
        <w:t xml:space="preserve"> </w:t>
      </w:r>
    </w:p>
    <w:p w:rsidR="00DE088D" w:rsidRDefault="00DE088D" w:rsidP="00DE088D">
      <w:pPr>
        <w:pStyle w:val="Textoid2"/>
      </w:pPr>
      <w:r>
        <w:t>EMAIL: crismat2003@hotmail.com</w:t>
      </w:r>
    </w:p>
    <w:p w:rsidR="00DE088D" w:rsidRDefault="00DE088D" w:rsidP="00DE088D">
      <w:pPr>
        <w:pStyle w:val="Grupo"/>
      </w:pPr>
      <w:r>
        <w:t>Perfil profissional</w:t>
      </w:r>
    </w:p>
    <w:p w:rsidR="00DE088D" w:rsidRDefault="00DE088D" w:rsidP="00DE088D">
      <w:pPr>
        <w:pStyle w:val="Textoid1"/>
        <w:ind w:left="0"/>
      </w:pPr>
      <w:r>
        <w:t>Boa comunicação e interação;</w:t>
      </w:r>
    </w:p>
    <w:p w:rsidR="00DE088D" w:rsidRDefault="00DE088D" w:rsidP="00DE088D">
      <w:pPr>
        <w:pStyle w:val="Textoid1"/>
        <w:ind w:left="0"/>
      </w:pPr>
      <w:r>
        <w:t>Sou organizada e Flexível;</w:t>
      </w:r>
    </w:p>
    <w:p w:rsidR="00DE088D" w:rsidRDefault="00DE088D" w:rsidP="00DE088D">
      <w:pPr>
        <w:pStyle w:val="Textoid1"/>
        <w:ind w:left="0"/>
      </w:pPr>
      <w:r>
        <w:t>Disposição para mudanças;</w:t>
      </w:r>
    </w:p>
    <w:p w:rsidR="00DE088D" w:rsidRDefault="00DE088D" w:rsidP="00DE088D">
      <w:pPr>
        <w:pStyle w:val="Textoid1"/>
        <w:ind w:left="0"/>
      </w:pPr>
      <w:r>
        <w:t>Agilidade, e Dinamismo; e</w:t>
      </w:r>
    </w:p>
    <w:p w:rsidR="00DE088D" w:rsidRDefault="00DE088D" w:rsidP="00DE088D">
      <w:pPr>
        <w:pStyle w:val="Textoid1"/>
        <w:ind w:left="0"/>
      </w:pPr>
      <w:r>
        <w:t>Muita Concentração.</w:t>
      </w:r>
    </w:p>
    <w:p w:rsidR="00DE088D" w:rsidRDefault="00DE088D" w:rsidP="00DE088D">
      <w:pPr>
        <w:pStyle w:val="Textoid1"/>
        <w:ind w:left="0"/>
      </w:pPr>
    </w:p>
    <w:p w:rsidR="00DE088D" w:rsidRDefault="00DE088D" w:rsidP="00DE088D">
      <w:pPr>
        <w:pStyle w:val="Grupo"/>
      </w:pPr>
      <w:r>
        <w:t>Formação - Superior Completo</w:t>
      </w:r>
    </w:p>
    <w:p w:rsidR="00DE088D" w:rsidRDefault="00DE088D" w:rsidP="00DE088D">
      <w:pPr>
        <w:pStyle w:val="Textoid2"/>
      </w:pPr>
    </w:p>
    <w:p w:rsidR="00DE088D" w:rsidRPr="00C021AA" w:rsidRDefault="00DE088D" w:rsidP="00DE088D">
      <w:pPr>
        <w:pStyle w:val="Item1Negrito"/>
      </w:pPr>
      <w:r>
        <w:t>Formação escolar fundamental (1o grau) e média (2o grau)</w:t>
      </w:r>
    </w:p>
    <w:p w:rsidR="00DE088D" w:rsidRDefault="00DE088D" w:rsidP="00DE088D">
      <w:pPr>
        <w:pStyle w:val="Textoid2"/>
      </w:pPr>
      <w:r>
        <w:rPr>
          <w:i/>
        </w:rPr>
        <w:t>Ensino fundamental</w:t>
      </w:r>
      <w:r>
        <w:t xml:space="preserve">, Escola Estadual de I e II grau Padre Thiago (janeiro/1993) </w:t>
      </w:r>
    </w:p>
    <w:p w:rsidR="00DE088D" w:rsidRDefault="00DE088D" w:rsidP="00DE088D">
      <w:pPr>
        <w:pStyle w:val="Textoid2"/>
      </w:pPr>
    </w:p>
    <w:p w:rsidR="00DE088D" w:rsidRPr="00C021AA" w:rsidRDefault="00DE088D" w:rsidP="00DE088D">
      <w:pPr>
        <w:pStyle w:val="Item1Negrito"/>
      </w:pPr>
      <w:r>
        <w:t>Graduação</w:t>
      </w:r>
    </w:p>
    <w:p w:rsidR="00DE088D" w:rsidRDefault="00DE088D" w:rsidP="00DE088D">
      <w:pPr>
        <w:pStyle w:val="Item1"/>
      </w:pPr>
      <w:r w:rsidRPr="0021752F">
        <w:rPr>
          <w:i/>
        </w:rPr>
        <w:t>Administração de empresa</w:t>
      </w:r>
      <w:r>
        <w:t xml:space="preserve"> -  </w:t>
      </w:r>
      <w:proofErr w:type="spellStart"/>
      <w:r>
        <w:t>Univag</w:t>
      </w:r>
      <w:proofErr w:type="spellEnd"/>
      <w:r>
        <w:t xml:space="preserve"> (dezembro/2008) – concluído.</w:t>
      </w:r>
    </w:p>
    <w:p w:rsidR="00DE088D" w:rsidRDefault="00DE088D" w:rsidP="00DE088D">
      <w:pPr>
        <w:pStyle w:val="Item1"/>
      </w:pPr>
      <w:r>
        <w:t xml:space="preserve">Ciências Contábeis – </w:t>
      </w:r>
      <w:proofErr w:type="spellStart"/>
      <w:r>
        <w:t>Univag</w:t>
      </w:r>
      <w:proofErr w:type="spellEnd"/>
      <w:r>
        <w:t xml:space="preserve"> (incompleto).</w:t>
      </w:r>
    </w:p>
    <w:p w:rsidR="00DE088D" w:rsidRDefault="00DE088D" w:rsidP="00DE088D">
      <w:pPr>
        <w:pStyle w:val="Grupo"/>
      </w:pPr>
      <w:r>
        <w:t>Histórico Profissional</w:t>
      </w:r>
    </w:p>
    <w:p w:rsidR="00DE088D" w:rsidRPr="001038A4" w:rsidRDefault="00DE088D" w:rsidP="00DE088D">
      <w:pPr>
        <w:pStyle w:val="Item1Negrito"/>
        <w:rPr>
          <w:b/>
        </w:rPr>
      </w:pPr>
      <w:r>
        <w:t>SENAC – SERVIÇO NACIONAL DE APRENDIZAGEM COMERCIAL-</w:t>
      </w:r>
      <w:r w:rsidRPr="00D940FF">
        <w:t>abril/2007 a setembro/2015</w:t>
      </w:r>
    </w:p>
    <w:p w:rsidR="00DE088D" w:rsidRPr="001038A4" w:rsidRDefault="00DE088D" w:rsidP="00DE088D">
      <w:pPr>
        <w:pStyle w:val="Item1Negrito"/>
        <w:rPr>
          <w:b/>
        </w:rPr>
      </w:pPr>
    </w:p>
    <w:p w:rsidR="00DE088D" w:rsidRPr="001038A4" w:rsidRDefault="00DE088D" w:rsidP="00DE088D">
      <w:pPr>
        <w:pStyle w:val="Item1Negrito"/>
        <w:rPr>
          <w:b/>
        </w:rPr>
      </w:pPr>
      <w:r w:rsidRPr="001038A4">
        <w:rPr>
          <w:b/>
        </w:rPr>
        <w:t>Função: Auxiliar Financeiro</w:t>
      </w:r>
    </w:p>
    <w:p w:rsidR="00DE088D" w:rsidRPr="00004737" w:rsidRDefault="00DE088D" w:rsidP="00DE088D">
      <w:pPr>
        <w:pStyle w:val="Item1Negrito"/>
      </w:pPr>
      <w:r w:rsidRPr="00D940FF">
        <w:t xml:space="preserve">Atividades Desenvolvidas: </w:t>
      </w:r>
      <w:r>
        <w:t xml:space="preserve">Executar serviços na área financeira e administrativa, </w:t>
      </w:r>
      <w:r w:rsidRPr="00D940FF">
        <w:t>realizar o processamento e lanç</w:t>
      </w:r>
      <w:r>
        <w:t>amento de n</w:t>
      </w:r>
      <w:r w:rsidRPr="00D940FF">
        <w:t xml:space="preserve">otas </w:t>
      </w:r>
      <w:r>
        <w:t>f</w:t>
      </w:r>
      <w:r w:rsidRPr="00D940FF">
        <w:t xml:space="preserve">iscais, procedimentos de caixa, </w:t>
      </w:r>
      <w:r>
        <w:t xml:space="preserve">conciliação bancaria, </w:t>
      </w:r>
      <w:r w:rsidRPr="00D940FF">
        <w:t>aplicações finan</w:t>
      </w:r>
      <w:r>
        <w:t>ceiras e serviço externo bancário.</w:t>
      </w:r>
    </w:p>
    <w:p w:rsidR="00DE088D" w:rsidRPr="00004737" w:rsidRDefault="00DE088D" w:rsidP="00DE088D">
      <w:pPr>
        <w:pStyle w:val="Textoid2"/>
      </w:pPr>
    </w:p>
    <w:p w:rsidR="00DE088D" w:rsidRPr="00004737" w:rsidRDefault="00DE088D" w:rsidP="00DE088D">
      <w:pPr>
        <w:pStyle w:val="Textoid2"/>
      </w:pPr>
    </w:p>
    <w:p w:rsidR="00DE088D" w:rsidRPr="001C352A" w:rsidRDefault="00DE088D" w:rsidP="00DE088D">
      <w:pPr>
        <w:pStyle w:val="Textoid2"/>
        <w:rPr>
          <w:b/>
        </w:rPr>
      </w:pPr>
      <w:r w:rsidRPr="001C352A">
        <w:rPr>
          <w:b/>
        </w:rPr>
        <w:t>Função: Analista de Recursos Humanos</w:t>
      </w:r>
    </w:p>
    <w:p w:rsidR="00DE088D" w:rsidRDefault="00DE088D" w:rsidP="00DE088D">
      <w:pPr>
        <w:pStyle w:val="Textoid2"/>
      </w:pPr>
      <w:r>
        <w:t xml:space="preserve">Atividades Desenvolvidas: Realizar e acompanhar as atividades referentes ao processo de recrutamento e seleção, avaliação de desempenho, avaliação período de experiência, pesquisa de clima organizacional, medicina e segurança no trabalho, perfil </w:t>
      </w:r>
      <w:proofErr w:type="spellStart"/>
      <w:r>
        <w:t>profissiográfico</w:t>
      </w:r>
      <w:proofErr w:type="spellEnd"/>
      <w:r>
        <w:t xml:space="preserve"> previdenciário, programa de est</w:t>
      </w:r>
      <w:r w:rsidR="002C1376">
        <w:t xml:space="preserve">ágio, valorização de </w:t>
      </w:r>
      <w:r w:rsidR="001C352A">
        <w:t>pessoas, assistência</w:t>
      </w:r>
      <w:r w:rsidR="002C1376">
        <w:t xml:space="preserve"> s</w:t>
      </w:r>
      <w:r w:rsidR="003D5827">
        <w:t xml:space="preserve">ocial, campanha de endomarketing e </w:t>
      </w:r>
      <w:r>
        <w:t>execução de pro</w:t>
      </w:r>
      <w:r w:rsidR="00E42703">
        <w:t>jetos. Desenvolver e acompanhar os</w:t>
      </w:r>
      <w:r>
        <w:t xml:space="preserve"> programas d</w:t>
      </w:r>
      <w:r w:rsidR="00E42703">
        <w:t>e treinamento e desenvolvimento.</w:t>
      </w:r>
    </w:p>
    <w:p w:rsidR="00DE088D" w:rsidRDefault="00DE088D" w:rsidP="00DE088D">
      <w:pPr>
        <w:pStyle w:val="Textoid2"/>
      </w:pPr>
      <w:r>
        <w:t xml:space="preserve">Executar tarefas de apoio </w:t>
      </w:r>
      <w:r w:rsidR="00474707">
        <w:t xml:space="preserve">administrativos, pagamentos, </w:t>
      </w:r>
      <w:r>
        <w:t xml:space="preserve">arquivos e manter o programa RM atualizado quanto aos dados pessoais e sociais dos empregados. </w:t>
      </w:r>
    </w:p>
    <w:p w:rsidR="0019398F" w:rsidRDefault="0019398F" w:rsidP="00DE088D">
      <w:pPr>
        <w:pStyle w:val="Textoid2"/>
      </w:pPr>
    </w:p>
    <w:p w:rsidR="00DE088D" w:rsidRDefault="00DE088D" w:rsidP="00DE088D">
      <w:pPr>
        <w:pStyle w:val="Textoid2"/>
      </w:pPr>
    </w:p>
    <w:p w:rsidR="00DE088D" w:rsidRDefault="00DE088D" w:rsidP="00DE088D">
      <w:pPr>
        <w:pStyle w:val="Item1Negrito"/>
      </w:pPr>
    </w:p>
    <w:p w:rsidR="00DE088D" w:rsidRDefault="00DE088D" w:rsidP="00DE088D">
      <w:pPr>
        <w:pStyle w:val="Item1Negrito"/>
      </w:pPr>
    </w:p>
    <w:p w:rsidR="00DE088D" w:rsidRDefault="00DE088D" w:rsidP="00DE088D">
      <w:pPr>
        <w:pStyle w:val="Item1Negrito"/>
      </w:pPr>
    </w:p>
    <w:p w:rsidR="00DE088D" w:rsidRDefault="00DE088D" w:rsidP="00DE088D">
      <w:pPr>
        <w:pStyle w:val="Item1Negrito"/>
      </w:pPr>
    </w:p>
    <w:p w:rsidR="00DE088D" w:rsidRDefault="00DE088D" w:rsidP="00DE088D">
      <w:pPr>
        <w:pStyle w:val="Item1Negrito"/>
      </w:pPr>
    </w:p>
    <w:p w:rsidR="00DE088D" w:rsidRDefault="00DE088D" w:rsidP="00DE088D">
      <w:pPr>
        <w:pStyle w:val="Item1Negrito"/>
      </w:pPr>
    </w:p>
    <w:p w:rsidR="00DE088D" w:rsidRPr="00DE7466" w:rsidRDefault="00DE088D" w:rsidP="00DE088D">
      <w:pPr>
        <w:pStyle w:val="Item1Negrito"/>
      </w:pPr>
      <w:r>
        <w:lastRenderedPageBreak/>
        <w:t>SECRETARIA DE FAZENDA DO ESTADO DE MATO GROSSO</w:t>
      </w:r>
      <w:r>
        <w:rPr>
          <w:b/>
        </w:rPr>
        <w:t>-</w:t>
      </w:r>
      <w:r w:rsidRPr="00DE7466">
        <w:t>abril/2005 a abril/20</w:t>
      </w:r>
      <w:r>
        <w:t>07</w:t>
      </w:r>
    </w:p>
    <w:p w:rsidR="00DE088D" w:rsidRPr="003E3D90" w:rsidRDefault="00DE088D" w:rsidP="00DE088D">
      <w:pPr>
        <w:pStyle w:val="Item1Negrito"/>
      </w:pPr>
    </w:p>
    <w:p w:rsidR="00DE088D" w:rsidRDefault="00DE088D" w:rsidP="00DE088D">
      <w:pPr>
        <w:pStyle w:val="Item1Negrito"/>
      </w:pPr>
      <w:r w:rsidRPr="003E3D90">
        <w:t>Suporte Técnico II</w:t>
      </w:r>
    </w:p>
    <w:p w:rsidR="00DE088D" w:rsidRDefault="00DE088D" w:rsidP="00DE088D">
      <w:pPr>
        <w:pStyle w:val="Item1Negrito"/>
      </w:pPr>
      <w:r>
        <w:t>Atividades desenvolvidas: Auxiliar Administrativo e Orçamentário, pagamento de Notas fiscais, responsável pela gestão de contratos de licitações, organização de arquivos, protocolo, elaboração de memorandos internos e Ofícios e Atendimento ao cliente.</w:t>
      </w:r>
    </w:p>
    <w:p w:rsidR="00DE088D" w:rsidRDefault="00DE088D" w:rsidP="00DE088D">
      <w:pPr>
        <w:pStyle w:val="Textoid2"/>
      </w:pPr>
    </w:p>
    <w:p w:rsidR="00DE088D" w:rsidRPr="00404168" w:rsidRDefault="00DE088D" w:rsidP="00DE088D">
      <w:pPr>
        <w:pStyle w:val="Textoid2"/>
      </w:pPr>
    </w:p>
    <w:p w:rsidR="00DE088D" w:rsidRDefault="00DE088D" w:rsidP="00DE088D">
      <w:pPr>
        <w:pStyle w:val="Item1"/>
        <w:rPr>
          <w:b/>
        </w:rPr>
      </w:pPr>
      <w:r w:rsidRPr="00404168">
        <w:rPr>
          <w:b/>
        </w:rPr>
        <w:t>Cursos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>
        <w:t>-</w:t>
      </w:r>
      <w:r w:rsidRPr="00404168">
        <w:t>Matemátic</w:t>
      </w:r>
      <w:r>
        <w:t>a Financeira – uso da HP em 2014;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 w:rsidRPr="00404168">
        <w:t>-Treinamento Comportam</w:t>
      </w:r>
      <w:r>
        <w:t>ental – Formação de Líderes 2013</w:t>
      </w:r>
      <w:r w:rsidRPr="00404168">
        <w:t>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 w:rsidRPr="00404168">
        <w:t>-Treinamento RM Vitae – TOTVS em 2008 e 2014;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 w:rsidRPr="00404168">
        <w:t>- Curso de Redação Empresarial – Senac 2014;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 w:rsidRPr="00404168">
        <w:t xml:space="preserve">-Treinamento da </w:t>
      </w:r>
      <w:proofErr w:type="spellStart"/>
      <w:r w:rsidRPr="00404168">
        <w:t>Cipa</w:t>
      </w:r>
      <w:proofErr w:type="spellEnd"/>
      <w:r w:rsidRPr="00404168">
        <w:t xml:space="preserve"> – Gestão 2014/2015;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 w:rsidRPr="00404168">
        <w:t>-Treinamento de Brigada de Incêndio – (intermediário) –</w:t>
      </w:r>
      <w:proofErr w:type="spellStart"/>
      <w:r w:rsidRPr="00404168">
        <w:t>Nov</w:t>
      </w:r>
      <w:proofErr w:type="spellEnd"/>
      <w:r w:rsidRPr="00404168">
        <w:t>/2014;</w:t>
      </w:r>
    </w:p>
    <w:p w:rsidR="00DE088D" w:rsidRDefault="00DE088D" w:rsidP="00DE088D">
      <w:pPr>
        <w:pStyle w:val="Item1"/>
        <w:numPr>
          <w:ilvl w:val="0"/>
          <w:numId w:val="0"/>
        </w:numPr>
      </w:pPr>
      <w:r>
        <w:t>-</w:t>
      </w:r>
      <w:r w:rsidRPr="00404168">
        <w:t>Modelo de Excelência da Gestão – FNQ / 2015;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>
        <w:t>-Gestão por Competências – FDC/2015;</w:t>
      </w:r>
    </w:p>
    <w:p w:rsidR="00DE088D" w:rsidRPr="00404168" w:rsidRDefault="00DE088D" w:rsidP="00DE088D">
      <w:pPr>
        <w:pStyle w:val="Item1"/>
        <w:numPr>
          <w:ilvl w:val="0"/>
          <w:numId w:val="0"/>
        </w:numPr>
      </w:pPr>
      <w:r w:rsidRPr="00404168">
        <w:t>-Capacitação Programa Ecos de Sustentabilidade 2015.</w:t>
      </w:r>
    </w:p>
    <w:p w:rsidR="00DE088D" w:rsidRDefault="00DE088D" w:rsidP="00DE088D">
      <w:pPr>
        <w:pStyle w:val="Item1"/>
        <w:numPr>
          <w:ilvl w:val="0"/>
          <w:numId w:val="0"/>
        </w:numPr>
        <w:ind w:left="814" w:hanging="360"/>
      </w:pPr>
      <w:r>
        <w:rPr>
          <w:b/>
        </w:rPr>
        <w:t xml:space="preserve"> </w:t>
      </w:r>
    </w:p>
    <w:p w:rsidR="00DE088D" w:rsidRDefault="00DE088D" w:rsidP="00DE088D">
      <w:pPr>
        <w:pStyle w:val="Textoid1"/>
      </w:pPr>
    </w:p>
    <w:p w:rsidR="00DE088D" w:rsidRDefault="00DE088D" w:rsidP="00DE088D">
      <w:pPr>
        <w:pStyle w:val="Textoid1"/>
      </w:pPr>
    </w:p>
    <w:p w:rsidR="00DE088D" w:rsidRPr="00C021AA" w:rsidRDefault="00DE088D" w:rsidP="00DE088D">
      <w:pPr>
        <w:pStyle w:val="Rodap"/>
      </w:pPr>
      <w:r>
        <w:tab/>
      </w:r>
      <w:r>
        <w:tab/>
        <w:t>Cuiaba, 18/9/2015</w:t>
      </w:r>
    </w:p>
    <w:p w:rsidR="00A37864" w:rsidRDefault="00A37864"/>
    <w:sectPr w:rsidR="00A37864" w:rsidSect="00FA7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42F946"/>
    <w:lvl w:ilvl="0">
      <w:numFmt w:val="decimal"/>
      <w:pStyle w:val="Item1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8D"/>
    <w:rsid w:val="0019398F"/>
    <w:rsid w:val="001A7367"/>
    <w:rsid w:val="001C352A"/>
    <w:rsid w:val="002C1376"/>
    <w:rsid w:val="003D5827"/>
    <w:rsid w:val="00474707"/>
    <w:rsid w:val="00874461"/>
    <w:rsid w:val="00A37864"/>
    <w:rsid w:val="00B61F1B"/>
    <w:rsid w:val="00DE088D"/>
    <w:rsid w:val="00E4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rsid w:val="00DE088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DE088D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DE088D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DE088D"/>
    <w:pPr>
      <w:numPr>
        <w:numId w:val="1"/>
      </w:numPr>
      <w:tabs>
        <w:tab w:val="left" w:pos="360"/>
      </w:tabs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DE088D"/>
    <w:pPr>
      <w:numPr>
        <w:numId w:val="0"/>
      </w:numPr>
      <w:spacing w:after="0"/>
      <w:jc w:val="both"/>
    </w:pPr>
  </w:style>
  <w:style w:type="paragraph" w:customStyle="1" w:styleId="Textoid2">
    <w:name w:val="Texto id2"/>
    <w:basedOn w:val="Normal"/>
    <w:autoRedefine/>
    <w:rsid w:val="00DE088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DE088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DE088D"/>
    <w:rPr>
      <w:rFonts w:ascii="Arial" w:eastAsia="Times New Roman" w:hAnsi="Arial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rsid w:val="00DE088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DE088D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DE088D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DE088D"/>
    <w:pPr>
      <w:numPr>
        <w:numId w:val="1"/>
      </w:numPr>
      <w:tabs>
        <w:tab w:val="left" w:pos="360"/>
      </w:tabs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DE088D"/>
    <w:pPr>
      <w:numPr>
        <w:numId w:val="0"/>
      </w:numPr>
      <w:spacing w:after="0"/>
      <w:jc w:val="both"/>
    </w:pPr>
  </w:style>
  <w:style w:type="paragraph" w:customStyle="1" w:styleId="Textoid2">
    <w:name w:val="Texto id2"/>
    <w:basedOn w:val="Normal"/>
    <w:autoRedefine/>
    <w:rsid w:val="00DE088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DE088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DE088D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Jouglas</dc:creator>
  <cp:lastModifiedBy>Administrador</cp:lastModifiedBy>
  <cp:revision>2</cp:revision>
  <cp:lastPrinted>2015-10-02T14:11:00Z</cp:lastPrinted>
  <dcterms:created xsi:type="dcterms:W3CDTF">2015-10-02T14:12:00Z</dcterms:created>
  <dcterms:modified xsi:type="dcterms:W3CDTF">2015-10-02T14:12:00Z</dcterms:modified>
</cp:coreProperties>
</file>